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09" w:rsidRPr="00A45209" w:rsidRDefault="00A45209" w:rsidP="00A45209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45209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A45209" w:rsidRPr="00A45209" w:rsidRDefault="00A45209" w:rsidP="00A45209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45209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A45209" w:rsidRPr="00A45209" w:rsidRDefault="00A45209" w:rsidP="00A45209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45209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A45209" w:rsidRPr="00A45209" w:rsidRDefault="00A45209" w:rsidP="00A45209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45209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A45209" w:rsidRPr="00A45209" w:rsidRDefault="00A45209" w:rsidP="00A45209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45209">
        <w:rPr>
          <w:rFonts w:ascii="Arial" w:eastAsia="Calibri" w:hAnsi="Arial" w:cs="Arial"/>
          <w:sz w:val="24"/>
          <w:szCs w:val="24"/>
          <w:lang w:eastAsia="ru-RU"/>
        </w:rPr>
        <w:t>08.09.2025 № 5551</w:t>
      </w:r>
    </w:p>
    <w:p w:rsidR="00E51AEB" w:rsidRPr="00A45209" w:rsidRDefault="00E51AEB" w:rsidP="00D02B3A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E51AEB" w:rsidRPr="00A45209" w:rsidRDefault="00E51AEB" w:rsidP="00D02B3A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D02B3A" w:rsidRPr="00A45209" w:rsidRDefault="00D02B3A" w:rsidP="00D02B3A">
      <w:pPr>
        <w:ind w:right="-1"/>
        <w:jc w:val="center"/>
        <w:rPr>
          <w:rFonts w:ascii="Arial" w:hAnsi="Arial" w:cs="Arial"/>
          <w:spacing w:val="-2"/>
          <w:sz w:val="24"/>
          <w:szCs w:val="24"/>
        </w:rPr>
      </w:pPr>
      <w:r w:rsidRPr="00A45209">
        <w:rPr>
          <w:rFonts w:ascii="Arial" w:hAnsi="Arial" w:cs="Arial"/>
          <w:sz w:val="24"/>
          <w:szCs w:val="24"/>
        </w:rPr>
        <w:t>О внесении изменений в Программу профилактики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</w:t>
      </w:r>
      <w:r w:rsidRPr="00A45209">
        <w:rPr>
          <w:rFonts w:ascii="Arial" w:hAnsi="Arial" w:cs="Arial"/>
          <w:spacing w:val="-9"/>
          <w:sz w:val="24"/>
          <w:szCs w:val="24"/>
        </w:rPr>
        <w:t xml:space="preserve"> </w:t>
      </w:r>
      <w:r w:rsidRPr="00A45209">
        <w:rPr>
          <w:rFonts w:ascii="Arial" w:hAnsi="Arial" w:cs="Arial"/>
          <w:sz w:val="24"/>
          <w:szCs w:val="24"/>
        </w:rPr>
        <w:t>Одинцовского</w:t>
      </w:r>
      <w:r w:rsidRPr="00A45209">
        <w:rPr>
          <w:rFonts w:ascii="Arial" w:hAnsi="Arial" w:cs="Arial"/>
          <w:spacing w:val="-8"/>
          <w:sz w:val="24"/>
          <w:szCs w:val="24"/>
        </w:rPr>
        <w:t xml:space="preserve"> </w:t>
      </w:r>
      <w:r w:rsidRPr="00A45209">
        <w:rPr>
          <w:rFonts w:ascii="Arial" w:hAnsi="Arial" w:cs="Arial"/>
          <w:sz w:val="24"/>
          <w:szCs w:val="24"/>
        </w:rPr>
        <w:t>городского</w:t>
      </w:r>
      <w:r w:rsidRPr="00A45209">
        <w:rPr>
          <w:rFonts w:ascii="Arial" w:hAnsi="Arial" w:cs="Arial"/>
          <w:spacing w:val="-11"/>
          <w:sz w:val="24"/>
          <w:szCs w:val="24"/>
        </w:rPr>
        <w:t xml:space="preserve"> </w:t>
      </w:r>
      <w:r w:rsidRPr="00A45209">
        <w:rPr>
          <w:rFonts w:ascii="Arial" w:hAnsi="Arial" w:cs="Arial"/>
          <w:sz w:val="24"/>
          <w:szCs w:val="24"/>
        </w:rPr>
        <w:t>округа</w:t>
      </w:r>
      <w:r w:rsidRPr="00A45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45209">
        <w:rPr>
          <w:rFonts w:ascii="Arial" w:hAnsi="Arial" w:cs="Arial"/>
          <w:sz w:val="24"/>
          <w:szCs w:val="24"/>
        </w:rPr>
        <w:t>Московской</w:t>
      </w:r>
      <w:r w:rsidRPr="00A45209">
        <w:rPr>
          <w:rFonts w:ascii="Arial" w:hAnsi="Arial" w:cs="Arial"/>
          <w:spacing w:val="-9"/>
          <w:sz w:val="24"/>
          <w:szCs w:val="24"/>
        </w:rPr>
        <w:t xml:space="preserve"> </w:t>
      </w:r>
      <w:r w:rsidRPr="00A45209">
        <w:rPr>
          <w:rFonts w:ascii="Arial" w:hAnsi="Arial" w:cs="Arial"/>
          <w:spacing w:val="-2"/>
          <w:sz w:val="24"/>
          <w:szCs w:val="24"/>
        </w:rPr>
        <w:t>области</w:t>
      </w:r>
    </w:p>
    <w:p w:rsidR="00D02B3A" w:rsidRPr="00A45209" w:rsidRDefault="00D02B3A" w:rsidP="00D02B3A">
      <w:pPr>
        <w:ind w:left="355" w:right="352"/>
        <w:jc w:val="center"/>
        <w:rPr>
          <w:rFonts w:ascii="Arial" w:hAnsi="Arial" w:cs="Arial"/>
          <w:spacing w:val="-2"/>
          <w:sz w:val="24"/>
          <w:szCs w:val="24"/>
        </w:rPr>
      </w:pPr>
    </w:p>
    <w:p w:rsidR="00D02B3A" w:rsidRPr="00A45209" w:rsidRDefault="00D02B3A" w:rsidP="00D02B3A">
      <w:pPr>
        <w:pStyle w:val="a3"/>
        <w:spacing w:before="237"/>
        <w:ind w:left="0" w:firstLine="1276"/>
        <w:rPr>
          <w:rFonts w:ascii="Arial" w:hAnsi="Arial" w:cs="Arial"/>
          <w:sz w:val="24"/>
          <w:szCs w:val="24"/>
        </w:rPr>
      </w:pPr>
      <w:r w:rsidRPr="00A45209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</w:t>
      </w:r>
      <w:r w:rsidRPr="00A45209">
        <w:rPr>
          <w:rFonts w:ascii="Arial" w:hAnsi="Arial" w:cs="Arial"/>
          <w:sz w:val="24"/>
          <w:szCs w:val="24"/>
        </w:rPr>
        <w:br/>
        <w:t xml:space="preserve">«О государственном контроле (надзоре) и муниципальном контроле </w:t>
      </w:r>
      <w:r w:rsidRPr="00A45209">
        <w:rPr>
          <w:rFonts w:ascii="Arial" w:hAnsi="Arial" w:cs="Arial"/>
          <w:sz w:val="24"/>
          <w:szCs w:val="24"/>
        </w:rPr>
        <w:br/>
        <w:t xml:space="preserve">в Российской Федерации», постановлением Правительства Российской Федерации от 25.06.2021 № 990 «Об утверждении Правил разработки, </w:t>
      </w:r>
      <w:r w:rsidRPr="00A45209">
        <w:rPr>
          <w:rFonts w:ascii="Arial" w:hAnsi="Arial" w:cs="Arial"/>
          <w:sz w:val="24"/>
          <w:szCs w:val="24"/>
        </w:rPr>
        <w:br/>
        <w:t>утверждения и актуализации контрольными (надзорными) органами программы профилактики рисков причинения вреда (ущерба) охраняемым законом ценностям», Уставом Одинцовского городского округа</w:t>
      </w:r>
      <w:r w:rsidR="0071770C" w:rsidRPr="00A45209">
        <w:rPr>
          <w:rFonts w:ascii="Arial" w:hAnsi="Arial" w:cs="Arial"/>
          <w:sz w:val="24"/>
          <w:szCs w:val="24"/>
        </w:rPr>
        <w:t xml:space="preserve"> Московской области</w:t>
      </w:r>
      <w:r w:rsidRPr="00A45209">
        <w:rPr>
          <w:rFonts w:ascii="Arial" w:hAnsi="Arial" w:cs="Arial"/>
          <w:sz w:val="24"/>
          <w:szCs w:val="24"/>
        </w:rPr>
        <w:t>,</w:t>
      </w:r>
      <w:r w:rsidR="0071770C" w:rsidRPr="00A45209">
        <w:rPr>
          <w:rFonts w:ascii="Arial" w:hAnsi="Arial" w:cs="Arial"/>
          <w:sz w:val="24"/>
          <w:szCs w:val="24"/>
        </w:rPr>
        <w:t xml:space="preserve"> </w:t>
      </w:r>
      <w:r w:rsidRPr="00A45209">
        <w:rPr>
          <w:rFonts w:ascii="Arial" w:hAnsi="Arial" w:cs="Arial"/>
          <w:sz w:val="24"/>
          <w:szCs w:val="24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</w:t>
      </w:r>
      <w:r w:rsidRPr="00A45209">
        <w:rPr>
          <w:rFonts w:ascii="Arial" w:hAnsi="Arial" w:cs="Arial"/>
          <w:spacing w:val="-10"/>
          <w:sz w:val="24"/>
          <w:szCs w:val="24"/>
        </w:rPr>
        <w:t xml:space="preserve"> </w:t>
      </w:r>
      <w:r w:rsidRPr="00A45209">
        <w:rPr>
          <w:rFonts w:ascii="Arial" w:hAnsi="Arial" w:cs="Arial"/>
          <w:sz w:val="24"/>
          <w:szCs w:val="24"/>
        </w:rPr>
        <w:t>территории</w:t>
      </w:r>
      <w:r w:rsidRPr="00A45209">
        <w:rPr>
          <w:rFonts w:ascii="Arial" w:hAnsi="Arial" w:cs="Arial"/>
          <w:spacing w:val="-9"/>
          <w:sz w:val="24"/>
          <w:szCs w:val="24"/>
        </w:rPr>
        <w:t xml:space="preserve"> </w:t>
      </w:r>
      <w:r w:rsidRPr="00A45209">
        <w:rPr>
          <w:rFonts w:ascii="Arial" w:hAnsi="Arial" w:cs="Arial"/>
          <w:sz w:val="24"/>
          <w:szCs w:val="24"/>
        </w:rPr>
        <w:t>Одинцовского</w:t>
      </w:r>
      <w:r w:rsidRPr="00A45209">
        <w:rPr>
          <w:rFonts w:ascii="Arial" w:hAnsi="Arial" w:cs="Arial"/>
          <w:spacing w:val="-8"/>
          <w:sz w:val="24"/>
          <w:szCs w:val="24"/>
        </w:rPr>
        <w:t xml:space="preserve"> </w:t>
      </w:r>
      <w:r w:rsidRPr="00A45209">
        <w:rPr>
          <w:rFonts w:ascii="Arial" w:hAnsi="Arial" w:cs="Arial"/>
          <w:sz w:val="24"/>
          <w:szCs w:val="24"/>
        </w:rPr>
        <w:t>городского</w:t>
      </w:r>
      <w:r w:rsidRPr="00A45209">
        <w:rPr>
          <w:rFonts w:ascii="Arial" w:hAnsi="Arial" w:cs="Arial"/>
          <w:spacing w:val="-11"/>
          <w:sz w:val="24"/>
          <w:szCs w:val="24"/>
        </w:rPr>
        <w:t xml:space="preserve"> </w:t>
      </w:r>
      <w:r w:rsidRPr="00A45209">
        <w:rPr>
          <w:rFonts w:ascii="Arial" w:hAnsi="Arial" w:cs="Arial"/>
          <w:sz w:val="24"/>
          <w:szCs w:val="24"/>
        </w:rPr>
        <w:t>округа</w:t>
      </w:r>
      <w:r w:rsidRPr="00A45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45209">
        <w:rPr>
          <w:rFonts w:ascii="Arial" w:hAnsi="Arial" w:cs="Arial"/>
          <w:sz w:val="24"/>
          <w:szCs w:val="24"/>
        </w:rPr>
        <w:t>Московской</w:t>
      </w:r>
      <w:r w:rsidRPr="00A45209">
        <w:rPr>
          <w:rFonts w:ascii="Arial" w:hAnsi="Arial" w:cs="Arial"/>
          <w:spacing w:val="-9"/>
          <w:sz w:val="24"/>
          <w:szCs w:val="24"/>
        </w:rPr>
        <w:t xml:space="preserve"> </w:t>
      </w:r>
      <w:r w:rsidRPr="00A45209">
        <w:rPr>
          <w:rFonts w:ascii="Arial" w:hAnsi="Arial" w:cs="Arial"/>
          <w:spacing w:val="-2"/>
          <w:sz w:val="24"/>
          <w:szCs w:val="24"/>
        </w:rPr>
        <w:t>области, утверждённым Решением Совета депутатов Одинцовского городского округа</w:t>
      </w:r>
      <w:r w:rsidR="0071770C" w:rsidRPr="00A45209">
        <w:rPr>
          <w:rFonts w:ascii="Arial" w:hAnsi="Arial" w:cs="Arial"/>
          <w:spacing w:val="-2"/>
          <w:sz w:val="24"/>
          <w:szCs w:val="24"/>
        </w:rPr>
        <w:t xml:space="preserve"> Московской области </w:t>
      </w:r>
      <w:r w:rsidR="00533F98" w:rsidRPr="00A45209">
        <w:rPr>
          <w:rFonts w:ascii="Arial" w:hAnsi="Arial" w:cs="Arial"/>
          <w:spacing w:val="-2"/>
          <w:sz w:val="24"/>
          <w:szCs w:val="24"/>
        </w:rPr>
        <w:t>от</w:t>
      </w:r>
      <w:r w:rsidR="0071770C" w:rsidRPr="00A45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45209">
        <w:rPr>
          <w:rFonts w:ascii="Arial" w:hAnsi="Arial" w:cs="Arial"/>
          <w:spacing w:val="-2"/>
          <w:sz w:val="24"/>
          <w:szCs w:val="24"/>
        </w:rPr>
        <w:t>27.10.2021</w:t>
      </w:r>
      <w:r w:rsidR="0071770C" w:rsidRPr="00A45209">
        <w:rPr>
          <w:rFonts w:ascii="Arial" w:hAnsi="Arial" w:cs="Arial"/>
          <w:spacing w:val="-2"/>
          <w:sz w:val="24"/>
          <w:szCs w:val="24"/>
        </w:rPr>
        <w:t xml:space="preserve"> </w:t>
      </w:r>
      <w:r w:rsidRPr="00A45209">
        <w:rPr>
          <w:rFonts w:ascii="Arial" w:hAnsi="Arial" w:cs="Arial"/>
          <w:spacing w:val="-2"/>
          <w:sz w:val="24"/>
          <w:szCs w:val="24"/>
        </w:rPr>
        <w:t xml:space="preserve">№ 3/29 (в редакции от 21.07.2025 </w:t>
      </w:r>
      <w:r w:rsidR="0071770C" w:rsidRPr="00A45209">
        <w:rPr>
          <w:rFonts w:ascii="Arial" w:hAnsi="Arial" w:cs="Arial"/>
          <w:spacing w:val="-2"/>
          <w:sz w:val="24"/>
          <w:szCs w:val="24"/>
        </w:rPr>
        <w:br/>
      </w:r>
      <w:r w:rsidRPr="00A45209">
        <w:rPr>
          <w:rFonts w:ascii="Arial" w:hAnsi="Arial" w:cs="Arial"/>
          <w:spacing w:val="-2"/>
          <w:sz w:val="24"/>
          <w:szCs w:val="24"/>
        </w:rPr>
        <w:t>№ 3/13),</w:t>
      </w:r>
    </w:p>
    <w:p w:rsidR="00D02B3A" w:rsidRPr="00A45209" w:rsidRDefault="00D02B3A" w:rsidP="00D02B3A">
      <w:pPr>
        <w:pStyle w:val="a3"/>
        <w:ind w:left="852" w:firstLine="0"/>
        <w:jc w:val="center"/>
        <w:rPr>
          <w:rFonts w:ascii="Arial" w:hAnsi="Arial" w:cs="Arial"/>
          <w:spacing w:val="-2"/>
          <w:sz w:val="24"/>
          <w:szCs w:val="24"/>
        </w:rPr>
      </w:pPr>
    </w:p>
    <w:p w:rsidR="00D02B3A" w:rsidRPr="00A45209" w:rsidRDefault="00D02B3A" w:rsidP="00D02B3A">
      <w:pPr>
        <w:pStyle w:val="a3"/>
        <w:ind w:left="852" w:firstLine="0"/>
        <w:jc w:val="center"/>
        <w:rPr>
          <w:rFonts w:ascii="Arial" w:hAnsi="Arial" w:cs="Arial"/>
          <w:spacing w:val="-2"/>
          <w:sz w:val="24"/>
          <w:szCs w:val="24"/>
        </w:rPr>
      </w:pPr>
      <w:r w:rsidRPr="00A45209">
        <w:rPr>
          <w:rFonts w:ascii="Arial" w:hAnsi="Arial" w:cs="Arial"/>
          <w:spacing w:val="-2"/>
          <w:sz w:val="24"/>
          <w:szCs w:val="24"/>
        </w:rPr>
        <w:t>ПОСТАНОВЛЯЮ:</w:t>
      </w:r>
    </w:p>
    <w:p w:rsidR="00D02B3A" w:rsidRPr="00A45209" w:rsidRDefault="00D02B3A" w:rsidP="00D02B3A">
      <w:pPr>
        <w:pStyle w:val="a3"/>
        <w:ind w:left="852" w:firstLine="0"/>
        <w:jc w:val="center"/>
        <w:rPr>
          <w:rFonts w:ascii="Arial" w:hAnsi="Arial" w:cs="Arial"/>
          <w:sz w:val="24"/>
          <w:szCs w:val="24"/>
        </w:rPr>
      </w:pPr>
    </w:p>
    <w:p w:rsidR="00D02B3A" w:rsidRPr="00A45209" w:rsidRDefault="00D02B3A" w:rsidP="00A45209">
      <w:pPr>
        <w:pStyle w:val="a5"/>
        <w:numPr>
          <w:ilvl w:val="0"/>
          <w:numId w:val="1"/>
        </w:numPr>
        <w:tabs>
          <w:tab w:val="left" w:pos="851"/>
          <w:tab w:val="left" w:pos="1276"/>
        </w:tabs>
        <w:ind w:left="0" w:right="108" w:firstLine="851"/>
        <w:rPr>
          <w:rFonts w:ascii="Arial" w:hAnsi="Arial" w:cs="Arial"/>
          <w:sz w:val="24"/>
          <w:szCs w:val="24"/>
        </w:rPr>
      </w:pPr>
      <w:r w:rsidRPr="00A45209">
        <w:rPr>
          <w:rFonts w:ascii="Arial" w:hAnsi="Arial" w:cs="Arial"/>
          <w:sz w:val="24"/>
          <w:szCs w:val="24"/>
        </w:rPr>
        <w:t>Внести в Программу профилактики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</w:t>
      </w:r>
      <w:r w:rsidRPr="00A45209">
        <w:rPr>
          <w:rFonts w:ascii="Arial" w:hAnsi="Arial" w:cs="Arial"/>
          <w:spacing w:val="-9"/>
          <w:sz w:val="24"/>
          <w:szCs w:val="24"/>
        </w:rPr>
        <w:t xml:space="preserve"> </w:t>
      </w:r>
      <w:r w:rsidRPr="00A45209">
        <w:rPr>
          <w:rFonts w:ascii="Arial" w:hAnsi="Arial" w:cs="Arial"/>
          <w:sz w:val="24"/>
          <w:szCs w:val="24"/>
        </w:rPr>
        <w:t>Одинцовского</w:t>
      </w:r>
      <w:r w:rsidRPr="00A45209">
        <w:rPr>
          <w:rFonts w:ascii="Arial" w:hAnsi="Arial" w:cs="Arial"/>
          <w:spacing w:val="-8"/>
          <w:sz w:val="24"/>
          <w:szCs w:val="24"/>
        </w:rPr>
        <w:t xml:space="preserve"> </w:t>
      </w:r>
      <w:r w:rsidRPr="00A45209">
        <w:rPr>
          <w:rFonts w:ascii="Arial" w:hAnsi="Arial" w:cs="Arial"/>
          <w:sz w:val="24"/>
          <w:szCs w:val="24"/>
        </w:rPr>
        <w:t>городского</w:t>
      </w:r>
      <w:r w:rsidRPr="00A45209">
        <w:rPr>
          <w:rFonts w:ascii="Arial" w:hAnsi="Arial" w:cs="Arial"/>
          <w:spacing w:val="-11"/>
          <w:sz w:val="24"/>
          <w:szCs w:val="24"/>
        </w:rPr>
        <w:t xml:space="preserve"> </w:t>
      </w:r>
      <w:r w:rsidRPr="00A45209">
        <w:rPr>
          <w:rFonts w:ascii="Arial" w:hAnsi="Arial" w:cs="Arial"/>
          <w:sz w:val="24"/>
          <w:szCs w:val="24"/>
        </w:rPr>
        <w:t>округа</w:t>
      </w:r>
      <w:r w:rsidRPr="00A45209">
        <w:rPr>
          <w:rFonts w:ascii="Arial" w:hAnsi="Arial" w:cs="Arial"/>
          <w:spacing w:val="-3"/>
          <w:sz w:val="24"/>
          <w:szCs w:val="24"/>
        </w:rPr>
        <w:t xml:space="preserve"> </w:t>
      </w:r>
      <w:r w:rsidRPr="00A45209">
        <w:rPr>
          <w:rFonts w:ascii="Arial" w:hAnsi="Arial" w:cs="Arial"/>
          <w:sz w:val="24"/>
          <w:szCs w:val="24"/>
        </w:rPr>
        <w:t>Московской</w:t>
      </w:r>
      <w:r w:rsidRPr="00A45209">
        <w:rPr>
          <w:rFonts w:ascii="Arial" w:hAnsi="Arial" w:cs="Arial"/>
          <w:spacing w:val="-9"/>
          <w:sz w:val="24"/>
          <w:szCs w:val="24"/>
        </w:rPr>
        <w:t xml:space="preserve"> </w:t>
      </w:r>
      <w:r w:rsidRPr="00A45209">
        <w:rPr>
          <w:rFonts w:ascii="Arial" w:hAnsi="Arial" w:cs="Arial"/>
          <w:spacing w:val="-2"/>
          <w:sz w:val="24"/>
          <w:szCs w:val="24"/>
        </w:rPr>
        <w:t>области</w:t>
      </w:r>
      <w:r w:rsidRPr="00A45209">
        <w:rPr>
          <w:rFonts w:ascii="Arial" w:hAnsi="Arial" w:cs="Arial"/>
          <w:sz w:val="24"/>
          <w:szCs w:val="24"/>
        </w:rPr>
        <w:t>, утвержденн</w:t>
      </w:r>
      <w:r w:rsidR="0071770C" w:rsidRPr="00A45209">
        <w:rPr>
          <w:rFonts w:ascii="Arial" w:hAnsi="Arial" w:cs="Arial"/>
          <w:sz w:val="24"/>
          <w:szCs w:val="24"/>
        </w:rPr>
        <w:t>ую</w:t>
      </w:r>
      <w:r w:rsidRPr="00A45209">
        <w:rPr>
          <w:rFonts w:ascii="Arial" w:hAnsi="Arial" w:cs="Arial"/>
          <w:sz w:val="24"/>
          <w:szCs w:val="24"/>
        </w:rPr>
        <w:t xml:space="preserve">  постановлением Администрации Одинцовского городского округа </w:t>
      </w:r>
      <w:r w:rsidR="0071770C" w:rsidRPr="00A45209">
        <w:rPr>
          <w:rFonts w:ascii="Arial" w:hAnsi="Arial" w:cs="Arial"/>
          <w:sz w:val="24"/>
          <w:szCs w:val="24"/>
        </w:rPr>
        <w:t>Московской</w:t>
      </w:r>
      <w:r w:rsidR="0071770C" w:rsidRPr="00A45209">
        <w:rPr>
          <w:rFonts w:ascii="Arial" w:hAnsi="Arial" w:cs="Arial"/>
          <w:spacing w:val="-9"/>
          <w:sz w:val="24"/>
          <w:szCs w:val="24"/>
        </w:rPr>
        <w:t xml:space="preserve"> </w:t>
      </w:r>
      <w:r w:rsidR="0071770C" w:rsidRPr="00A45209">
        <w:rPr>
          <w:rFonts w:ascii="Arial" w:hAnsi="Arial" w:cs="Arial"/>
          <w:spacing w:val="-2"/>
          <w:sz w:val="24"/>
          <w:szCs w:val="24"/>
        </w:rPr>
        <w:t>области</w:t>
      </w:r>
      <w:r w:rsidR="0071770C" w:rsidRPr="00A45209">
        <w:rPr>
          <w:rFonts w:ascii="Arial" w:hAnsi="Arial" w:cs="Arial"/>
          <w:sz w:val="24"/>
          <w:szCs w:val="24"/>
        </w:rPr>
        <w:t xml:space="preserve"> </w:t>
      </w:r>
      <w:r w:rsidRPr="00A45209">
        <w:rPr>
          <w:rFonts w:ascii="Arial" w:hAnsi="Arial" w:cs="Arial"/>
          <w:sz w:val="24"/>
          <w:szCs w:val="24"/>
        </w:rPr>
        <w:t>от 16.12.2024 № 9440 «Об утверждении программы профилактики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Одинцовского городского округа Московской области на 2025 год» (далее – Программа)</w:t>
      </w:r>
      <w:r w:rsidR="0071770C" w:rsidRPr="00A45209">
        <w:rPr>
          <w:rFonts w:ascii="Arial" w:hAnsi="Arial" w:cs="Arial"/>
          <w:sz w:val="24"/>
          <w:szCs w:val="24"/>
        </w:rPr>
        <w:t>,</w:t>
      </w:r>
      <w:r w:rsidRPr="00A45209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D02B3A" w:rsidRPr="00A45209" w:rsidRDefault="00D02B3A" w:rsidP="00D02B3A">
      <w:pPr>
        <w:pStyle w:val="1"/>
        <w:shd w:val="clear" w:color="auto" w:fill="FFFFFF"/>
        <w:spacing w:before="0"/>
        <w:ind w:firstLine="567"/>
        <w:jc w:val="both"/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1) пункты 17-21 изложить в следующей редакции:</w:t>
      </w:r>
    </w:p>
    <w:p w:rsidR="00D02B3A" w:rsidRPr="00A45209" w:rsidRDefault="00D02B3A" w:rsidP="00EF150F">
      <w:pPr>
        <w:pStyle w:val="1"/>
        <w:shd w:val="clear" w:color="auto" w:fill="FFFFFF"/>
        <w:spacing w:before="0"/>
        <w:ind w:left="0" w:firstLine="924"/>
        <w:jc w:val="both"/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«17. Профилактический визит проводится в соответствии с положениями стат</w:t>
      </w: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  <w:t>ей</w:t>
      </w: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 52,</w:t>
      </w: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52.1, 52.2 Федерального закона № 248-ФЗ.</w:t>
      </w:r>
    </w:p>
    <w:p w:rsidR="00D02B3A" w:rsidRPr="00A45209" w:rsidRDefault="00D02B3A" w:rsidP="00D02B3A">
      <w:pPr>
        <w:pStyle w:val="1"/>
        <w:shd w:val="clear" w:color="auto" w:fill="FFFFFF"/>
        <w:spacing w:before="0"/>
        <w:ind w:firstLine="567"/>
        <w:jc w:val="both"/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Обязательный профилактический визит проводится:</w:t>
      </w:r>
    </w:p>
    <w:p w:rsidR="00D02B3A" w:rsidRPr="00A45209" w:rsidRDefault="00D02B3A" w:rsidP="00EF150F">
      <w:pPr>
        <w:pStyle w:val="1"/>
        <w:shd w:val="clear" w:color="auto" w:fill="FFFFFF"/>
        <w:spacing w:before="0"/>
        <w:ind w:left="0" w:firstLine="851"/>
        <w:jc w:val="both"/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№ 248-ФЗ;</w:t>
      </w:r>
    </w:p>
    <w:p w:rsidR="00D02B3A" w:rsidRPr="00A45209" w:rsidRDefault="00D02B3A" w:rsidP="00D02B3A">
      <w:pPr>
        <w:pStyle w:val="1"/>
        <w:shd w:val="clear" w:color="auto" w:fill="FFFFFF"/>
        <w:spacing w:before="0"/>
        <w:ind w:firstLine="567"/>
        <w:jc w:val="both"/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2) по поручению:</w:t>
      </w:r>
    </w:p>
    <w:p w:rsidR="00D02B3A" w:rsidRPr="00A45209" w:rsidRDefault="00D02B3A" w:rsidP="00D02B3A">
      <w:pPr>
        <w:pStyle w:val="1"/>
        <w:shd w:val="clear" w:color="auto" w:fill="FFFFFF"/>
        <w:spacing w:before="0"/>
        <w:ind w:firstLine="567"/>
        <w:jc w:val="both"/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  <w:t xml:space="preserve">    </w:t>
      </w: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Президента Российской Федерации; </w:t>
      </w:r>
    </w:p>
    <w:p w:rsidR="00D02B3A" w:rsidRPr="00A45209" w:rsidRDefault="00D02B3A" w:rsidP="00EF150F">
      <w:pPr>
        <w:pStyle w:val="1"/>
        <w:shd w:val="clear" w:color="auto" w:fill="FFFFFF"/>
        <w:spacing w:before="0"/>
        <w:ind w:left="0" w:firstLine="924"/>
        <w:jc w:val="both"/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  <w:t xml:space="preserve">   </w:t>
      </w: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 Председателя Правительства Российской Федерации </w:t>
      </w: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br/>
        <w:t xml:space="preserve">или Заместителя Председателя Правительства Российской Федерации, согласованному с </w:t>
      </w: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lastRenderedPageBreak/>
        <w:t>Заместителем Председателя Правительства Российской Федерации – Руководителем Аппарата Правительства Российской Федерации;</w:t>
      </w:r>
    </w:p>
    <w:p w:rsidR="00D02B3A" w:rsidRPr="00A45209" w:rsidRDefault="00D02B3A" w:rsidP="00D02B3A">
      <w:pPr>
        <w:pStyle w:val="1"/>
        <w:shd w:val="clear" w:color="auto" w:fill="FFFFFF"/>
        <w:tabs>
          <w:tab w:val="left" w:pos="1134"/>
          <w:tab w:val="left" w:pos="1276"/>
        </w:tabs>
        <w:spacing w:before="0"/>
        <w:ind w:firstLine="567"/>
        <w:jc w:val="both"/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  <w:t xml:space="preserve">   </w:t>
      </w: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Губернатора Московской области.</w:t>
      </w:r>
    </w:p>
    <w:p w:rsidR="00D02B3A" w:rsidRPr="00A45209" w:rsidRDefault="00D02B3A" w:rsidP="00EF150F">
      <w:pPr>
        <w:pStyle w:val="1"/>
        <w:shd w:val="clear" w:color="auto" w:fill="FFFFFF"/>
        <w:spacing w:before="0"/>
        <w:ind w:left="0" w:firstLine="924"/>
        <w:jc w:val="both"/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18. В отношении контролируемых лиц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 Сроки проведения</w:t>
      </w:r>
      <w:r w:rsidR="00EF150F"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профилактического</w:t>
      </w:r>
      <w:r w:rsidR="00EF150F"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визита (в том числе обязательного профилактического визита): II, III, IV кварталы.</w:t>
      </w:r>
    </w:p>
    <w:p w:rsidR="00D02B3A" w:rsidRPr="00A45209" w:rsidRDefault="00D02B3A" w:rsidP="00EF150F">
      <w:pPr>
        <w:pStyle w:val="1"/>
        <w:shd w:val="clear" w:color="auto" w:fill="FFFFFF"/>
        <w:spacing w:before="0"/>
        <w:ind w:left="0" w:firstLine="924"/>
        <w:jc w:val="both"/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19. Контролируемое лицо не вправе отказаться от проведения обязательного профилактического визита. 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 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:rsidR="00D02B3A" w:rsidRPr="00A45209" w:rsidRDefault="00D02B3A" w:rsidP="00EF150F">
      <w:pPr>
        <w:pStyle w:val="1"/>
        <w:shd w:val="clear" w:color="auto" w:fill="FFFFFF"/>
        <w:tabs>
          <w:tab w:val="left" w:pos="1418"/>
          <w:tab w:val="left" w:pos="1560"/>
          <w:tab w:val="left" w:pos="1985"/>
        </w:tabs>
        <w:spacing w:before="0"/>
        <w:ind w:left="0" w:firstLine="924"/>
        <w:jc w:val="both"/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20. В случае невозможности проведения обязательного профилактического визита и (или) уклонения контролируемого лица от его проведения должностное лицо контрольного (надзорного) органа составляет акт о невозможности проведения обязательного профилактического визита;</w:t>
      </w:r>
    </w:p>
    <w:p w:rsidR="00D02B3A" w:rsidRPr="00A45209" w:rsidRDefault="00D02B3A" w:rsidP="00EF150F">
      <w:pPr>
        <w:pStyle w:val="1"/>
        <w:shd w:val="clear" w:color="auto" w:fill="FFFFFF"/>
        <w:spacing w:before="0"/>
        <w:ind w:left="0" w:firstLine="924"/>
        <w:jc w:val="both"/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21.</w:t>
      </w:r>
      <w:r w:rsidRPr="00A45209">
        <w:rPr>
          <w:rFonts w:ascii="Arial" w:hAnsi="Arial" w:cs="Arial"/>
          <w:i/>
          <w:sz w:val="24"/>
          <w:szCs w:val="24"/>
        </w:rPr>
        <w:t xml:space="preserve"> </w:t>
      </w: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Контрольный (надзорный) орган выдает контролируемому лицу предписание об устранении выявленных нарушений,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</w:t>
      </w:r>
      <w:r w:rsidR="00E51AEB"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  <w:t>.</w:t>
      </w:r>
      <w:r w:rsidRPr="00A45209">
        <w:rPr>
          <w:rStyle w:val="a6"/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  <w:t>»;</w:t>
      </w:r>
    </w:p>
    <w:p w:rsidR="00D02B3A" w:rsidRPr="00A45209" w:rsidRDefault="00D02B3A" w:rsidP="00D02B3A">
      <w:pPr>
        <w:pStyle w:val="1"/>
        <w:shd w:val="clear" w:color="auto" w:fill="FFFFFF"/>
        <w:spacing w:before="0"/>
        <w:ind w:firstLine="494"/>
        <w:jc w:val="both"/>
        <w:rPr>
          <w:rFonts w:ascii="Arial" w:hAnsi="Arial" w:cs="Arial"/>
          <w:sz w:val="24"/>
          <w:szCs w:val="24"/>
        </w:rPr>
      </w:pPr>
      <w:r w:rsidRPr="00A45209">
        <w:rPr>
          <w:rFonts w:ascii="Arial" w:hAnsi="Arial" w:cs="Arial"/>
          <w:sz w:val="24"/>
          <w:szCs w:val="24"/>
        </w:rPr>
        <w:t>2) дополнить пунктами 21</w:t>
      </w:r>
      <w:r w:rsidRPr="00A45209">
        <w:rPr>
          <w:rFonts w:ascii="Arial" w:hAnsi="Arial" w:cs="Arial"/>
          <w:sz w:val="24"/>
          <w:szCs w:val="24"/>
          <w:vertAlign w:val="superscript"/>
        </w:rPr>
        <w:t>1</w:t>
      </w:r>
      <w:r w:rsidRPr="00A45209">
        <w:rPr>
          <w:rFonts w:ascii="Arial" w:hAnsi="Arial" w:cs="Arial"/>
          <w:sz w:val="24"/>
          <w:szCs w:val="24"/>
        </w:rPr>
        <w:t>-21</w:t>
      </w:r>
      <w:r w:rsidRPr="00A45209">
        <w:rPr>
          <w:rFonts w:ascii="Arial" w:hAnsi="Arial" w:cs="Arial"/>
          <w:sz w:val="24"/>
          <w:szCs w:val="24"/>
          <w:vertAlign w:val="superscript"/>
        </w:rPr>
        <w:t>3</w:t>
      </w:r>
      <w:r w:rsidRPr="00A45209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3E4CC9" w:rsidRPr="00A45209" w:rsidRDefault="00D02B3A" w:rsidP="00EF150F">
      <w:pPr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A45209">
        <w:rPr>
          <w:rFonts w:ascii="Arial" w:hAnsi="Arial" w:cs="Arial"/>
          <w:sz w:val="24"/>
          <w:szCs w:val="24"/>
          <w:lang w:eastAsia="ru-RU"/>
        </w:rPr>
        <w:t>«21</w:t>
      </w:r>
      <w:r w:rsidRPr="00A45209">
        <w:rPr>
          <w:rFonts w:ascii="Arial" w:hAnsi="Arial" w:cs="Arial"/>
          <w:sz w:val="24"/>
          <w:szCs w:val="24"/>
          <w:vertAlign w:val="superscript"/>
          <w:lang w:eastAsia="ru-RU"/>
        </w:rPr>
        <w:t>1</w:t>
      </w:r>
      <w:r w:rsidRPr="00A45209">
        <w:rPr>
          <w:rFonts w:ascii="Arial" w:hAnsi="Arial" w:cs="Arial"/>
          <w:sz w:val="24"/>
          <w:szCs w:val="24"/>
          <w:lang w:eastAsia="ru-RU"/>
        </w:rPr>
        <w:t>.  Контролируемое лицо, относящееся к субъектам малого предпринимательства, являющееся социально ориентированной некоммерческой организацией либо государственным или муниципальным учреждением вправе обратиться в контрольный (надзорный) орган с заявлением о проведении в отношении его профилактического визита, в порядке, установленном частями 2 – 7 статьи 52.2 Федерального закона № 248-ФЗ.</w:t>
      </w:r>
    </w:p>
    <w:p w:rsidR="00D02B3A" w:rsidRPr="00A45209" w:rsidRDefault="00D02B3A" w:rsidP="00EF150F">
      <w:pPr>
        <w:ind w:left="357" w:firstLine="494"/>
        <w:jc w:val="both"/>
        <w:rPr>
          <w:rFonts w:ascii="Arial" w:hAnsi="Arial" w:cs="Arial"/>
          <w:sz w:val="24"/>
          <w:szCs w:val="24"/>
          <w:lang w:eastAsia="ru-RU"/>
        </w:rPr>
      </w:pPr>
      <w:r w:rsidRPr="00A45209">
        <w:rPr>
          <w:rFonts w:ascii="Arial" w:hAnsi="Arial" w:cs="Arial"/>
          <w:sz w:val="24"/>
          <w:szCs w:val="24"/>
          <w:lang w:eastAsia="ru-RU"/>
        </w:rPr>
        <w:t>21</w:t>
      </w:r>
      <w:r w:rsidRPr="00A45209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A45209">
        <w:rPr>
          <w:rFonts w:ascii="Arial" w:hAnsi="Arial" w:cs="Arial"/>
          <w:sz w:val="24"/>
          <w:szCs w:val="24"/>
          <w:lang w:eastAsia="ru-RU"/>
        </w:rPr>
        <w:t>. 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D02B3A" w:rsidRPr="00A45209" w:rsidRDefault="00D02B3A" w:rsidP="00D02B3A">
      <w:pPr>
        <w:pStyle w:val="1"/>
        <w:shd w:val="clear" w:color="auto" w:fill="FFFFFF"/>
        <w:spacing w:before="0"/>
        <w:ind w:firstLine="494"/>
        <w:jc w:val="both"/>
        <w:rPr>
          <w:rFonts w:ascii="Arial" w:hAnsi="Arial" w:cs="Arial"/>
          <w:bCs/>
          <w:sz w:val="24"/>
          <w:szCs w:val="24"/>
        </w:rPr>
      </w:pPr>
      <w:r w:rsidRPr="00A45209">
        <w:rPr>
          <w:rFonts w:ascii="Arial" w:hAnsi="Arial" w:cs="Arial"/>
          <w:sz w:val="24"/>
          <w:szCs w:val="24"/>
        </w:rPr>
        <w:t>2</w:t>
      </w:r>
      <w:r w:rsidRPr="00A45209">
        <w:rPr>
          <w:rFonts w:ascii="Arial" w:hAnsi="Arial" w:cs="Arial"/>
          <w:sz w:val="24"/>
          <w:szCs w:val="24"/>
          <w:lang w:val="ru-RU"/>
        </w:rPr>
        <w:t>1</w:t>
      </w:r>
      <w:r w:rsidRPr="00A45209">
        <w:rPr>
          <w:rFonts w:ascii="Arial" w:hAnsi="Arial" w:cs="Arial"/>
          <w:sz w:val="24"/>
          <w:szCs w:val="24"/>
        </w:rPr>
        <w:t>.</w:t>
      </w:r>
      <w:r w:rsidRPr="00A45209">
        <w:rPr>
          <w:rFonts w:ascii="Arial" w:hAnsi="Arial" w:cs="Arial"/>
          <w:sz w:val="24"/>
          <w:szCs w:val="24"/>
          <w:vertAlign w:val="superscript"/>
        </w:rPr>
        <w:t>3</w:t>
      </w:r>
      <w:r w:rsidRPr="00A45209">
        <w:rPr>
          <w:rFonts w:ascii="Arial" w:hAnsi="Arial" w:cs="Arial"/>
          <w:sz w:val="24"/>
          <w:szCs w:val="24"/>
        </w:rPr>
        <w:t>. Контрольный (надзорный) орган не может выдавать контролируемым лицам предписания об устранении выявленных нарушений обязательных требований в ходе проведения профилактического визита по инициативе контролируемого лица.»;</w:t>
      </w:r>
    </w:p>
    <w:p w:rsidR="00D02B3A" w:rsidRPr="00A45209" w:rsidRDefault="00D02B3A" w:rsidP="00EF150F">
      <w:pPr>
        <w:ind w:left="357" w:firstLine="494"/>
        <w:jc w:val="both"/>
        <w:rPr>
          <w:rFonts w:ascii="Arial" w:hAnsi="Arial" w:cs="Arial"/>
          <w:sz w:val="24"/>
          <w:szCs w:val="24"/>
        </w:rPr>
      </w:pPr>
      <w:r w:rsidRPr="00A45209">
        <w:rPr>
          <w:rFonts w:ascii="Arial" w:hAnsi="Arial" w:cs="Arial"/>
          <w:sz w:val="24"/>
          <w:szCs w:val="24"/>
        </w:rPr>
        <w:t xml:space="preserve">3) в Приложении 1 </w:t>
      </w:r>
      <w:r w:rsidR="00533F98" w:rsidRPr="00A45209">
        <w:rPr>
          <w:rFonts w:ascii="Arial" w:hAnsi="Arial" w:cs="Arial"/>
          <w:sz w:val="24"/>
          <w:szCs w:val="24"/>
        </w:rPr>
        <w:t xml:space="preserve">к Программе </w:t>
      </w:r>
      <w:r w:rsidRPr="00A45209">
        <w:rPr>
          <w:rFonts w:ascii="Arial" w:hAnsi="Arial" w:cs="Arial"/>
          <w:sz w:val="24"/>
          <w:szCs w:val="24"/>
        </w:rPr>
        <w:t>строку 12 изложить в следующей редакции:</w:t>
      </w:r>
    </w:p>
    <w:p w:rsidR="00D02B3A" w:rsidRPr="00A45209" w:rsidRDefault="0071770C" w:rsidP="00D02B3A">
      <w:pPr>
        <w:ind w:left="357"/>
        <w:jc w:val="both"/>
        <w:rPr>
          <w:rFonts w:ascii="Arial" w:hAnsi="Arial" w:cs="Arial"/>
          <w:sz w:val="24"/>
          <w:szCs w:val="24"/>
        </w:rPr>
      </w:pPr>
      <w:r w:rsidRPr="00A45209">
        <w:rPr>
          <w:rFonts w:ascii="Arial" w:hAnsi="Arial" w:cs="Arial"/>
          <w:sz w:val="24"/>
          <w:szCs w:val="24"/>
        </w:rPr>
        <w:t>«</w:t>
      </w:r>
    </w:p>
    <w:tbl>
      <w:tblPr>
        <w:tblStyle w:val="a7"/>
        <w:tblW w:w="10206" w:type="dxa"/>
        <w:tblLayout w:type="fixed"/>
        <w:tblLook w:val="04A0" w:firstRow="1" w:lastRow="0" w:firstColumn="1" w:lastColumn="0" w:noHBand="0" w:noVBand="1"/>
      </w:tblPr>
      <w:tblGrid>
        <w:gridCol w:w="502"/>
        <w:gridCol w:w="1887"/>
        <w:gridCol w:w="2192"/>
        <w:gridCol w:w="1770"/>
        <w:gridCol w:w="1126"/>
        <w:gridCol w:w="966"/>
        <w:gridCol w:w="1763"/>
      </w:tblGrid>
      <w:tr w:rsidR="00D02B3A" w:rsidRPr="00A45209" w:rsidTr="00A45209">
        <w:trPr>
          <w:trHeight w:val="10022"/>
        </w:trPr>
        <w:tc>
          <w:tcPr>
            <w:tcW w:w="441" w:type="dxa"/>
          </w:tcPr>
          <w:p w:rsidR="00D02B3A" w:rsidRPr="00A45209" w:rsidRDefault="00D02B3A" w:rsidP="00D02B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A45209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662" w:type="dxa"/>
          </w:tcPr>
          <w:p w:rsidR="00D02B3A" w:rsidRPr="00A45209" w:rsidRDefault="00D02B3A" w:rsidP="00D02B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209">
              <w:rPr>
                <w:rFonts w:ascii="Arial" w:hAnsi="Arial" w:cs="Arial"/>
                <w:sz w:val="24"/>
                <w:szCs w:val="24"/>
              </w:rPr>
              <w:t>Проведение профилактических визитов (обязательных профилактических визитов и по заявлениям контролируемых лиц)</w:t>
            </w:r>
          </w:p>
        </w:tc>
        <w:tc>
          <w:tcPr>
            <w:tcW w:w="1930" w:type="dxa"/>
          </w:tcPr>
          <w:p w:rsidR="00D02B3A" w:rsidRPr="00A45209" w:rsidRDefault="00D02B3A" w:rsidP="00D02B3A">
            <w:pPr>
              <w:spacing w:before="67" w:after="6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45209">
              <w:rPr>
                <w:rFonts w:ascii="Arial" w:hAnsi="Arial" w:cs="Arial"/>
                <w:sz w:val="24"/>
                <w:szCs w:val="24"/>
              </w:rPr>
              <w:t>Проведение профилактических визитов в отношении контролируемых лиц  по поручению:</w:t>
            </w:r>
            <w:r w:rsidRPr="00A452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Президента Российской Федерации, 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– Руководителем Аппарата Правительства Российской Федерации, Губернатора Московской области, а также </w:t>
            </w:r>
            <w:r w:rsidRPr="00A4520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в отношении объектов контроля (надзора), отнесенных </w:t>
            </w:r>
            <w:r w:rsidRPr="00A4520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к категориям высокого, значительного и среднего риска</w:t>
            </w:r>
          </w:p>
          <w:p w:rsidR="00D02B3A" w:rsidRPr="00A45209" w:rsidRDefault="00D02B3A" w:rsidP="00D02B3A">
            <w:pPr>
              <w:spacing w:before="67" w:after="67"/>
              <w:rPr>
                <w:rFonts w:ascii="Arial" w:hAnsi="Arial" w:cs="Arial"/>
                <w:sz w:val="24"/>
                <w:szCs w:val="24"/>
              </w:rPr>
            </w:pPr>
          </w:p>
          <w:p w:rsidR="00D02B3A" w:rsidRPr="00A45209" w:rsidRDefault="00D02B3A" w:rsidP="00D02B3A">
            <w:pPr>
              <w:spacing w:before="67" w:after="67"/>
              <w:rPr>
                <w:rFonts w:ascii="Arial" w:hAnsi="Arial" w:cs="Arial"/>
                <w:sz w:val="24"/>
                <w:szCs w:val="24"/>
              </w:rPr>
            </w:pPr>
          </w:p>
          <w:p w:rsidR="00D02B3A" w:rsidRPr="00A45209" w:rsidRDefault="00D02B3A" w:rsidP="00D02B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209">
              <w:rPr>
                <w:rFonts w:ascii="Arial" w:hAnsi="Arial" w:cs="Arial"/>
                <w:sz w:val="24"/>
                <w:szCs w:val="24"/>
              </w:rPr>
              <w:t>Проведение профилактических визитов по поступившим заявлениям от контролируемых лиц</w:t>
            </w:r>
          </w:p>
        </w:tc>
        <w:tc>
          <w:tcPr>
            <w:tcW w:w="1559" w:type="dxa"/>
          </w:tcPr>
          <w:p w:rsidR="00D02B3A" w:rsidRPr="00A45209" w:rsidRDefault="00D02B3A" w:rsidP="00D02B3A">
            <w:pPr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A45209">
              <w:rPr>
                <w:rFonts w:ascii="Arial" w:hAnsi="Arial" w:cs="Arial"/>
                <w:sz w:val="24"/>
                <w:szCs w:val="24"/>
              </w:rPr>
              <w:t>Профилактический визит проводится в II, III и IV кварталах</w:t>
            </w:r>
          </w:p>
          <w:p w:rsidR="00D02B3A" w:rsidRPr="00A45209" w:rsidRDefault="00D02B3A" w:rsidP="00D02B3A">
            <w:pPr>
              <w:ind w:left="60" w:right="60"/>
              <w:rPr>
                <w:rFonts w:ascii="Arial" w:hAnsi="Arial" w:cs="Arial"/>
                <w:sz w:val="24"/>
                <w:szCs w:val="24"/>
              </w:rPr>
            </w:pPr>
          </w:p>
          <w:p w:rsidR="00D02B3A" w:rsidRPr="00A45209" w:rsidRDefault="00D02B3A" w:rsidP="00D02B3A">
            <w:pPr>
              <w:ind w:left="60" w:right="60"/>
              <w:rPr>
                <w:rFonts w:ascii="Arial" w:hAnsi="Arial" w:cs="Arial"/>
                <w:sz w:val="24"/>
                <w:szCs w:val="24"/>
              </w:rPr>
            </w:pPr>
          </w:p>
          <w:p w:rsidR="00D02B3A" w:rsidRPr="00A45209" w:rsidRDefault="00D02B3A" w:rsidP="00D02B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209">
              <w:rPr>
                <w:rFonts w:ascii="Arial" w:hAnsi="Arial" w:cs="Arial"/>
                <w:sz w:val="24"/>
                <w:szCs w:val="24"/>
                <w:lang w:eastAsia="ru-RU"/>
              </w:rPr>
              <w:t>При положительном решении по заявлению контролируемого лица контрольный (надзорный) орган в течение 20 рабочих дней согласовывает дату проведения профилактического визита</w:t>
            </w:r>
          </w:p>
        </w:tc>
        <w:tc>
          <w:tcPr>
            <w:tcW w:w="992" w:type="dxa"/>
          </w:tcPr>
          <w:p w:rsidR="00D02B3A" w:rsidRPr="00A45209" w:rsidRDefault="00D02B3A" w:rsidP="00D02B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209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851" w:type="dxa"/>
          </w:tcPr>
          <w:p w:rsidR="00D02B3A" w:rsidRPr="00A45209" w:rsidRDefault="00D02B3A" w:rsidP="00D02B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209">
              <w:rPr>
                <w:rFonts w:ascii="Arial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553" w:type="dxa"/>
          </w:tcPr>
          <w:p w:rsidR="00D02B3A" w:rsidRPr="00A45209" w:rsidRDefault="00D02B3A" w:rsidP="00D02B3A">
            <w:pPr>
              <w:rPr>
                <w:rFonts w:ascii="Arial" w:hAnsi="Arial" w:cs="Arial"/>
                <w:sz w:val="24"/>
                <w:szCs w:val="24"/>
              </w:rPr>
            </w:pPr>
            <w:r w:rsidRPr="00A45209">
              <w:rPr>
                <w:rFonts w:ascii="Arial" w:hAnsi="Arial" w:cs="Arial"/>
                <w:sz w:val="24"/>
                <w:szCs w:val="24"/>
              </w:rPr>
              <w:t>Начальник отдела транспорта Маркова А.В.</w:t>
            </w:r>
          </w:p>
          <w:p w:rsidR="00D02B3A" w:rsidRPr="00A45209" w:rsidRDefault="00D02B3A" w:rsidP="00D02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B3A" w:rsidRPr="00A45209" w:rsidRDefault="00D02B3A" w:rsidP="00D02B3A">
            <w:pPr>
              <w:ind w:right="-248"/>
              <w:rPr>
                <w:rFonts w:ascii="Arial" w:hAnsi="Arial" w:cs="Arial"/>
                <w:sz w:val="24"/>
                <w:szCs w:val="24"/>
              </w:rPr>
            </w:pPr>
            <w:r w:rsidRPr="00A45209">
              <w:rPr>
                <w:rFonts w:ascii="Arial" w:hAnsi="Arial" w:cs="Arial"/>
                <w:sz w:val="24"/>
                <w:szCs w:val="24"/>
              </w:rPr>
              <w:t>Начальник отдела дорожной инфраструктуры</w:t>
            </w:r>
          </w:p>
          <w:p w:rsidR="00D02B3A" w:rsidRPr="00A45209" w:rsidRDefault="00D02B3A" w:rsidP="00D02B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209">
              <w:rPr>
                <w:rFonts w:ascii="Arial" w:hAnsi="Arial" w:cs="Arial"/>
                <w:sz w:val="24"/>
                <w:szCs w:val="24"/>
              </w:rPr>
              <w:t>Миролюбов О.Е.</w:t>
            </w:r>
          </w:p>
        </w:tc>
      </w:tr>
    </w:tbl>
    <w:bookmarkEnd w:id="0"/>
    <w:p w:rsidR="00D02B3A" w:rsidRPr="00A45209" w:rsidRDefault="00D02B3A" w:rsidP="00EF150F">
      <w:pPr>
        <w:ind w:left="8853" w:right="-284" w:firstLine="351"/>
        <w:jc w:val="center"/>
        <w:rPr>
          <w:rFonts w:ascii="Arial" w:hAnsi="Arial" w:cs="Arial"/>
          <w:sz w:val="24"/>
          <w:szCs w:val="24"/>
        </w:rPr>
      </w:pPr>
      <w:r w:rsidRPr="00A45209">
        <w:rPr>
          <w:rFonts w:ascii="Arial" w:hAnsi="Arial" w:cs="Arial"/>
          <w:sz w:val="24"/>
          <w:szCs w:val="24"/>
        </w:rPr>
        <w:lastRenderedPageBreak/>
        <w:t>»;</w:t>
      </w:r>
    </w:p>
    <w:p w:rsidR="00D02B3A" w:rsidRPr="00A45209" w:rsidRDefault="00D02B3A" w:rsidP="00D02B3A">
      <w:pPr>
        <w:ind w:left="357" w:right="-284"/>
        <w:jc w:val="right"/>
        <w:rPr>
          <w:rFonts w:ascii="Arial" w:hAnsi="Arial" w:cs="Arial"/>
          <w:sz w:val="24"/>
          <w:szCs w:val="24"/>
        </w:rPr>
      </w:pPr>
    </w:p>
    <w:p w:rsidR="00D02B3A" w:rsidRPr="00A45209" w:rsidRDefault="00E51AEB" w:rsidP="00D02B3A">
      <w:pPr>
        <w:pStyle w:val="1"/>
        <w:shd w:val="clear" w:color="auto" w:fill="FFFFFF"/>
        <w:spacing w:before="0" w:line="276" w:lineRule="auto"/>
        <w:ind w:left="426"/>
        <w:jc w:val="both"/>
        <w:rPr>
          <w:rFonts w:ascii="Arial" w:hAnsi="Arial" w:cs="Arial"/>
          <w:sz w:val="24"/>
          <w:szCs w:val="24"/>
          <w:lang w:val="ru-RU"/>
        </w:rPr>
      </w:pPr>
      <w:r w:rsidRPr="00A45209">
        <w:rPr>
          <w:rFonts w:ascii="Arial" w:hAnsi="Arial" w:cs="Arial"/>
          <w:sz w:val="24"/>
          <w:szCs w:val="24"/>
          <w:lang w:val="ru-RU"/>
        </w:rPr>
        <w:t>4</w:t>
      </w:r>
      <w:r w:rsidR="00D02B3A" w:rsidRPr="00A45209">
        <w:rPr>
          <w:rFonts w:ascii="Arial" w:hAnsi="Arial" w:cs="Arial"/>
          <w:sz w:val="24"/>
          <w:szCs w:val="24"/>
          <w:lang w:val="ru-RU"/>
        </w:rPr>
        <w:t xml:space="preserve">) </w:t>
      </w:r>
      <w:r w:rsidR="0071770C" w:rsidRPr="00A45209">
        <w:rPr>
          <w:rFonts w:ascii="Arial" w:hAnsi="Arial" w:cs="Arial"/>
          <w:sz w:val="24"/>
          <w:szCs w:val="24"/>
          <w:lang w:val="ru-RU"/>
        </w:rPr>
        <w:t>Приложение</w:t>
      </w:r>
      <w:r w:rsidR="00D02B3A" w:rsidRPr="00A45209">
        <w:rPr>
          <w:rFonts w:ascii="Arial" w:hAnsi="Arial" w:cs="Arial"/>
          <w:sz w:val="24"/>
          <w:szCs w:val="24"/>
        </w:rPr>
        <w:t xml:space="preserve"> 2 </w:t>
      </w:r>
      <w:r w:rsidR="0071770C" w:rsidRPr="00A45209">
        <w:rPr>
          <w:rFonts w:ascii="Arial" w:hAnsi="Arial" w:cs="Arial"/>
          <w:sz w:val="24"/>
          <w:szCs w:val="24"/>
          <w:lang w:val="ru-RU"/>
        </w:rPr>
        <w:t xml:space="preserve">к Программе </w:t>
      </w:r>
      <w:r w:rsidR="00D02B3A" w:rsidRPr="00A45209">
        <w:rPr>
          <w:rFonts w:ascii="Arial" w:hAnsi="Arial" w:cs="Arial"/>
          <w:sz w:val="24"/>
          <w:szCs w:val="24"/>
        </w:rPr>
        <w:t>признать утратившим сил</w:t>
      </w:r>
      <w:r w:rsidR="00D02B3A" w:rsidRPr="00A45209">
        <w:rPr>
          <w:rFonts w:ascii="Arial" w:hAnsi="Arial" w:cs="Arial"/>
          <w:sz w:val="24"/>
          <w:szCs w:val="24"/>
          <w:lang w:val="ru-RU"/>
        </w:rPr>
        <w:t>у.</w:t>
      </w:r>
    </w:p>
    <w:p w:rsidR="00D02B3A" w:rsidRPr="00A45209" w:rsidRDefault="00D02B3A" w:rsidP="00D02B3A">
      <w:pPr>
        <w:widowControl/>
        <w:autoSpaceDE/>
        <w:autoSpaceDN/>
        <w:ind w:firstLine="426"/>
        <w:jc w:val="both"/>
        <w:rPr>
          <w:rFonts w:ascii="Arial" w:hAnsi="Arial" w:cs="Arial"/>
          <w:sz w:val="24"/>
          <w:szCs w:val="24"/>
        </w:rPr>
      </w:pPr>
      <w:r w:rsidRPr="00A45209"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средстве массовой информации Одинцовского городского округа Московской области </w:t>
      </w:r>
      <w:r w:rsidRPr="00A45209">
        <w:rPr>
          <w:rFonts w:ascii="Arial" w:hAnsi="Arial" w:cs="Arial"/>
          <w:sz w:val="24"/>
          <w:szCs w:val="24"/>
        </w:rPr>
        <w:br/>
        <w:t>и разместить на официальном сайте Одинцовского городского округа Московской области в сети «Интернет».</w:t>
      </w:r>
    </w:p>
    <w:p w:rsidR="00D02B3A" w:rsidRPr="00A45209" w:rsidRDefault="00D02B3A" w:rsidP="00D02B3A">
      <w:pPr>
        <w:widowControl/>
        <w:autoSpaceDE/>
        <w:autoSpaceDN/>
        <w:spacing w:after="160"/>
        <w:rPr>
          <w:rFonts w:ascii="Arial" w:hAnsi="Arial" w:cs="Arial"/>
          <w:sz w:val="24"/>
          <w:szCs w:val="24"/>
        </w:rPr>
      </w:pPr>
    </w:p>
    <w:p w:rsidR="00D02B3A" w:rsidRPr="00A45209" w:rsidRDefault="00D02B3A" w:rsidP="00EF150F">
      <w:pPr>
        <w:ind w:right="-1"/>
        <w:rPr>
          <w:rFonts w:ascii="Arial" w:hAnsi="Arial" w:cs="Arial"/>
          <w:sz w:val="24"/>
          <w:szCs w:val="24"/>
        </w:rPr>
      </w:pPr>
      <w:r w:rsidRPr="00A45209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A45209">
        <w:rPr>
          <w:rFonts w:ascii="Arial" w:hAnsi="Arial" w:cs="Arial"/>
          <w:sz w:val="24"/>
          <w:szCs w:val="24"/>
        </w:rPr>
        <w:tab/>
      </w:r>
      <w:r w:rsidRPr="00A45209">
        <w:rPr>
          <w:rFonts w:ascii="Arial" w:hAnsi="Arial" w:cs="Arial"/>
          <w:sz w:val="24"/>
          <w:szCs w:val="24"/>
        </w:rPr>
        <w:tab/>
      </w:r>
      <w:r w:rsidRPr="00A45209">
        <w:rPr>
          <w:rFonts w:ascii="Arial" w:hAnsi="Arial" w:cs="Arial"/>
          <w:sz w:val="24"/>
          <w:szCs w:val="24"/>
        </w:rPr>
        <w:tab/>
      </w:r>
      <w:r w:rsidR="00A45209">
        <w:rPr>
          <w:rFonts w:ascii="Arial" w:hAnsi="Arial" w:cs="Arial"/>
          <w:sz w:val="24"/>
          <w:szCs w:val="24"/>
        </w:rPr>
        <w:t xml:space="preserve">                 </w:t>
      </w:r>
      <w:r w:rsidRPr="00A45209">
        <w:rPr>
          <w:rFonts w:ascii="Arial" w:hAnsi="Arial" w:cs="Arial"/>
          <w:sz w:val="24"/>
          <w:szCs w:val="24"/>
        </w:rPr>
        <w:tab/>
      </w:r>
      <w:r w:rsidR="00EF150F" w:rsidRPr="00A45209">
        <w:rPr>
          <w:rFonts w:ascii="Arial" w:hAnsi="Arial" w:cs="Arial"/>
          <w:sz w:val="24"/>
          <w:szCs w:val="24"/>
        </w:rPr>
        <w:tab/>
        <w:t xml:space="preserve"> </w:t>
      </w:r>
      <w:r w:rsidRPr="00A45209">
        <w:rPr>
          <w:rFonts w:ascii="Arial" w:hAnsi="Arial" w:cs="Arial"/>
          <w:sz w:val="24"/>
          <w:szCs w:val="24"/>
        </w:rPr>
        <w:t>А.Р. Иванов</w:t>
      </w:r>
    </w:p>
    <w:p w:rsidR="0071770C" w:rsidRPr="00A45209" w:rsidRDefault="0071770C" w:rsidP="00EF150F">
      <w:pPr>
        <w:ind w:right="-1"/>
        <w:rPr>
          <w:rFonts w:ascii="Arial" w:hAnsi="Arial" w:cs="Arial"/>
          <w:sz w:val="24"/>
          <w:szCs w:val="24"/>
        </w:rPr>
      </w:pPr>
    </w:p>
    <w:p w:rsidR="0071770C" w:rsidRPr="00A45209" w:rsidRDefault="0071770C" w:rsidP="00EF150F">
      <w:pPr>
        <w:ind w:right="-1"/>
        <w:rPr>
          <w:rFonts w:ascii="Arial" w:hAnsi="Arial" w:cs="Arial"/>
          <w:sz w:val="24"/>
          <w:szCs w:val="24"/>
        </w:rPr>
      </w:pPr>
    </w:p>
    <w:p w:rsidR="0071770C" w:rsidRPr="00A45209" w:rsidRDefault="0071770C" w:rsidP="00EF150F">
      <w:pPr>
        <w:ind w:right="-1"/>
        <w:rPr>
          <w:rFonts w:ascii="Arial" w:hAnsi="Arial" w:cs="Arial"/>
          <w:sz w:val="24"/>
          <w:szCs w:val="24"/>
        </w:rPr>
      </w:pPr>
    </w:p>
    <w:sectPr w:rsidR="0071770C" w:rsidRPr="00A45209" w:rsidSect="00A452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44" w:rsidRDefault="00551A44" w:rsidP="00EF150F">
      <w:r>
        <w:separator/>
      </w:r>
    </w:p>
  </w:endnote>
  <w:endnote w:type="continuationSeparator" w:id="0">
    <w:p w:rsidR="00551A44" w:rsidRDefault="00551A44" w:rsidP="00EF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44" w:rsidRDefault="00551A44" w:rsidP="00EF150F">
      <w:r>
        <w:separator/>
      </w:r>
    </w:p>
  </w:footnote>
  <w:footnote w:type="continuationSeparator" w:id="0">
    <w:p w:rsidR="00551A44" w:rsidRDefault="00551A44" w:rsidP="00EF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4DD"/>
    <w:multiLevelType w:val="hybridMultilevel"/>
    <w:tmpl w:val="5C2A1904"/>
    <w:lvl w:ilvl="0" w:tplc="09D45FC2">
      <w:start w:val="1"/>
      <w:numFmt w:val="decimal"/>
      <w:lvlText w:val="%1."/>
      <w:lvlJc w:val="left"/>
      <w:pPr>
        <w:ind w:left="113" w:hanging="56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74B1D6">
      <w:start w:val="1"/>
      <w:numFmt w:val="upperRoman"/>
      <w:lvlText w:val="%2."/>
      <w:lvlJc w:val="left"/>
      <w:pPr>
        <w:ind w:left="3403" w:hanging="284"/>
        <w:jc w:val="right"/>
      </w:pPr>
      <w:rPr>
        <w:rFonts w:hint="default"/>
        <w:spacing w:val="0"/>
        <w:w w:val="99"/>
        <w:lang w:val="ru-RU" w:eastAsia="en-US" w:bidi="ar-SA"/>
      </w:rPr>
    </w:lvl>
    <w:lvl w:ilvl="2" w:tplc="F7201438">
      <w:numFmt w:val="bullet"/>
      <w:lvlText w:val="•"/>
      <w:lvlJc w:val="left"/>
      <w:pPr>
        <w:ind w:left="4576" w:hanging="284"/>
      </w:pPr>
      <w:rPr>
        <w:rFonts w:hint="default"/>
        <w:lang w:val="ru-RU" w:eastAsia="en-US" w:bidi="ar-SA"/>
      </w:rPr>
    </w:lvl>
    <w:lvl w:ilvl="3" w:tplc="21760CD6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4" w:tplc="A87E9A62">
      <w:numFmt w:val="bullet"/>
      <w:lvlText w:val="•"/>
      <w:lvlJc w:val="left"/>
      <w:pPr>
        <w:ind w:left="5968" w:hanging="284"/>
      </w:pPr>
      <w:rPr>
        <w:rFonts w:hint="default"/>
        <w:lang w:val="ru-RU" w:eastAsia="en-US" w:bidi="ar-SA"/>
      </w:rPr>
    </w:lvl>
    <w:lvl w:ilvl="5" w:tplc="08C8410C">
      <w:numFmt w:val="bullet"/>
      <w:lvlText w:val="•"/>
      <w:lvlJc w:val="left"/>
      <w:pPr>
        <w:ind w:left="6665" w:hanging="284"/>
      </w:pPr>
      <w:rPr>
        <w:rFonts w:hint="default"/>
        <w:lang w:val="ru-RU" w:eastAsia="en-US" w:bidi="ar-SA"/>
      </w:rPr>
    </w:lvl>
    <w:lvl w:ilvl="6" w:tplc="C2AA80CC">
      <w:numFmt w:val="bullet"/>
      <w:lvlText w:val="•"/>
      <w:lvlJc w:val="left"/>
      <w:pPr>
        <w:ind w:left="7361" w:hanging="284"/>
      </w:pPr>
      <w:rPr>
        <w:rFonts w:hint="default"/>
        <w:lang w:val="ru-RU" w:eastAsia="en-US" w:bidi="ar-SA"/>
      </w:rPr>
    </w:lvl>
    <w:lvl w:ilvl="7" w:tplc="741CBC2C">
      <w:numFmt w:val="bullet"/>
      <w:lvlText w:val="•"/>
      <w:lvlJc w:val="left"/>
      <w:pPr>
        <w:ind w:left="8057" w:hanging="284"/>
      </w:pPr>
      <w:rPr>
        <w:rFonts w:hint="default"/>
        <w:lang w:val="ru-RU" w:eastAsia="en-US" w:bidi="ar-SA"/>
      </w:rPr>
    </w:lvl>
    <w:lvl w:ilvl="8" w:tplc="73A88204">
      <w:numFmt w:val="bullet"/>
      <w:lvlText w:val="•"/>
      <w:lvlJc w:val="left"/>
      <w:pPr>
        <w:ind w:left="875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3A"/>
    <w:rsid w:val="001A5F78"/>
    <w:rsid w:val="003E4CC9"/>
    <w:rsid w:val="004F3B68"/>
    <w:rsid w:val="00533F98"/>
    <w:rsid w:val="00551A44"/>
    <w:rsid w:val="0071770C"/>
    <w:rsid w:val="00802128"/>
    <w:rsid w:val="008C35F2"/>
    <w:rsid w:val="0095604D"/>
    <w:rsid w:val="00A45209"/>
    <w:rsid w:val="00BD42EB"/>
    <w:rsid w:val="00C1324F"/>
    <w:rsid w:val="00D02B3A"/>
    <w:rsid w:val="00E51AEB"/>
    <w:rsid w:val="00EF150F"/>
    <w:rsid w:val="00F1706B"/>
    <w:rsid w:val="00F8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5590"/>
  <w15:chartTrackingRefBased/>
  <w15:docId w15:val="{D7F3B5B2-B786-41DC-9DC6-80702D97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2B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02B3A"/>
    <w:pPr>
      <w:spacing w:before="85"/>
      <w:ind w:left="357"/>
      <w:outlineLvl w:val="0"/>
    </w:pPr>
    <w:rPr>
      <w:sz w:val="36"/>
      <w:szCs w:val="3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2B3A"/>
    <w:pPr>
      <w:ind w:left="113" w:firstLine="5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2B3A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02B3A"/>
    <w:rPr>
      <w:rFonts w:ascii="Times New Roman" w:eastAsia="Times New Roman" w:hAnsi="Times New Roman" w:cs="Times New Roman"/>
      <w:sz w:val="36"/>
      <w:szCs w:val="36"/>
      <w:lang w:val="x-none" w:eastAsia="x-none" w:bidi="ru-RU"/>
    </w:rPr>
  </w:style>
  <w:style w:type="paragraph" w:styleId="a5">
    <w:name w:val="List Paragraph"/>
    <w:basedOn w:val="a"/>
    <w:uiPriority w:val="34"/>
    <w:qFormat/>
    <w:rsid w:val="00D02B3A"/>
    <w:pPr>
      <w:ind w:left="113" w:firstLine="540"/>
      <w:jc w:val="both"/>
    </w:pPr>
  </w:style>
  <w:style w:type="character" w:styleId="a6">
    <w:name w:val="Emphasis"/>
    <w:uiPriority w:val="20"/>
    <w:qFormat/>
    <w:rsid w:val="00D02B3A"/>
    <w:rPr>
      <w:i/>
      <w:iCs/>
    </w:rPr>
  </w:style>
  <w:style w:type="table" w:styleId="a7">
    <w:name w:val="Table Grid"/>
    <w:basedOn w:val="a1"/>
    <w:uiPriority w:val="39"/>
    <w:rsid w:val="00D0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15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150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F15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150F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F150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150F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semiHidden/>
    <w:unhideWhenUsed/>
    <w:rsid w:val="00717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7956C-FB84-4C7A-B278-257E2C05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Харин Александр Анатольевич</dc:creator>
  <cp:keywords/>
  <dc:description/>
  <cp:lastModifiedBy>Зиминова Анна Юрьевна</cp:lastModifiedBy>
  <cp:revision>6</cp:revision>
  <cp:lastPrinted>2025-09-03T07:33:00Z</cp:lastPrinted>
  <dcterms:created xsi:type="dcterms:W3CDTF">2025-09-02T12:18:00Z</dcterms:created>
  <dcterms:modified xsi:type="dcterms:W3CDTF">2025-09-09T06:12:00Z</dcterms:modified>
</cp:coreProperties>
</file>